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8A160" w14:textId="77777777" w:rsidR="00BD5E22" w:rsidRPr="00F805BD" w:rsidRDefault="00BD5E22" w:rsidP="00BD5E22">
      <w:pPr>
        <w:pStyle w:val="Ttulo3"/>
      </w:pPr>
      <w:bookmarkStart w:id="0" w:name="_Toc208680307"/>
      <w:r w:rsidRPr="00F805BD">
        <w:t>Batalha naval</w:t>
      </w:r>
      <w:bookmarkEnd w:id="0"/>
    </w:p>
    <w:p w14:paraId="5583C793" w14:textId="77777777" w:rsidR="00BD5E22" w:rsidRPr="00F805BD" w:rsidRDefault="00BD5E22" w:rsidP="00BD5E22">
      <w:r w:rsidRPr="00F805BD">
        <w:t>Outra forma que já adotei para a fase da Travessia foi o clássico jogo de Batalha Naval. Essa variação mantém o foco nas perguntas e respostas, mas adiciona o elemento de sorte e estratégia.</w:t>
      </w:r>
    </w:p>
    <w:p w14:paraId="3B8C3B3A" w14:textId="77777777" w:rsidR="00BD5E22" w:rsidRPr="00F805BD" w:rsidRDefault="00BD5E22" w:rsidP="00BD5E22">
      <w:r w:rsidRPr="00F805BD">
        <w:t>Como funciona</w:t>
      </w:r>
    </w:p>
    <w:p w14:paraId="0DC8FE55" w14:textId="77777777" w:rsidR="00BD5E22" w:rsidRPr="00F805BD" w:rsidRDefault="00BD5E22" w:rsidP="00BD5E22">
      <w:pPr>
        <w:pStyle w:val="PargrafodaLista"/>
        <w:numPr>
          <w:ilvl w:val="0"/>
          <w:numId w:val="3"/>
        </w:numPr>
        <w:spacing w:after="200" w:line="276" w:lineRule="auto"/>
      </w:pPr>
      <w:r w:rsidRPr="00F805BD">
        <w:t>Cada equipe recebe um formulário de batalha naval para posicionar seus navios em um grid (sem que as demais vejam).</w:t>
      </w:r>
    </w:p>
    <w:p w14:paraId="72D1C9AF" w14:textId="77777777" w:rsidR="00BD5E22" w:rsidRPr="00F805BD" w:rsidRDefault="00BD5E22" w:rsidP="00BD5E22">
      <w:pPr>
        <w:pStyle w:val="PargrafodaLista"/>
        <w:numPr>
          <w:ilvl w:val="0"/>
          <w:numId w:val="3"/>
        </w:numPr>
        <w:spacing w:after="200" w:line="276" w:lineRule="auto"/>
      </w:pPr>
      <w:r w:rsidRPr="00F805BD">
        <w:t>No início do jogo, o formulário de uma equipe é sorteado para ser atacado por outra.</w:t>
      </w:r>
    </w:p>
    <w:p w14:paraId="7533315D" w14:textId="77777777" w:rsidR="00BD5E22" w:rsidRPr="00F805BD" w:rsidRDefault="00BD5E22" w:rsidP="00BD5E22">
      <w:pPr>
        <w:pStyle w:val="PargrafodaLista"/>
        <w:numPr>
          <w:ilvl w:val="0"/>
          <w:numId w:val="3"/>
        </w:numPr>
        <w:spacing w:after="200" w:line="276" w:lineRule="auto"/>
      </w:pPr>
      <w:r w:rsidRPr="00F805BD">
        <w:t>À medida que a equipe acerta as perguntas bíblicas, ela conquista “tiros” no tabuleiro adversário. Esses tiros podem ser usados a cada pergunta ou acumulados (ex.: a cada três ou quatro perguntas respondidas).</w:t>
      </w:r>
    </w:p>
    <w:p w14:paraId="47F9A11D" w14:textId="77777777" w:rsidR="00BD5E22" w:rsidRPr="00F805BD" w:rsidRDefault="00BD5E22" w:rsidP="00BD5E22">
      <w:pPr>
        <w:pStyle w:val="PargrafodaLista"/>
        <w:numPr>
          <w:ilvl w:val="0"/>
          <w:numId w:val="3"/>
        </w:numPr>
        <w:spacing w:after="200" w:line="276" w:lineRule="auto"/>
      </w:pPr>
      <w:r w:rsidRPr="00F805BD">
        <w:t>O objetivo é afundar todos os navios da equipe adversária. Quando isso acontece, a equipe desbloqueia o direito de enfrentar os Guardiões.</w:t>
      </w:r>
    </w:p>
    <w:p w14:paraId="4EA6B7C4" w14:textId="77777777" w:rsidR="00BD5E22" w:rsidRPr="00F805BD" w:rsidRDefault="00BD5E22" w:rsidP="00BD5E22">
      <w:pPr>
        <w:pStyle w:val="Ttulo3"/>
      </w:pPr>
      <w:bookmarkStart w:id="1" w:name="_Toc208680308"/>
      <w:r w:rsidRPr="00F805BD">
        <w:t>Materiais necessários</w:t>
      </w:r>
      <w:bookmarkEnd w:id="1"/>
    </w:p>
    <w:p w14:paraId="6CE4B90F" w14:textId="77777777" w:rsidR="00BD5E22" w:rsidRPr="00F805BD" w:rsidRDefault="00BD5E22" w:rsidP="00BD5E22">
      <w:pPr>
        <w:pStyle w:val="PargrafodaLista"/>
        <w:numPr>
          <w:ilvl w:val="0"/>
          <w:numId w:val="2"/>
        </w:numPr>
        <w:spacing w:after="200" w:line="276" w:lineRule="auto"/>
      </w:pPr>
      <w:r w:rsidRPr="00F805BD">
        <w:t>Formulários de batalha naval em papel para cada equipe (posicionamento inicial dos navios).</w:t>
      </w:r>
    </w:p>
    <w:p w14:paraId="1D9C7301" w14:textId="77777777" w:rsidR="00BD5E22" w:rsidRPr="00F805BD" w:rsidRDefault="00BD5E22" w:rsidP="00BD5E22">
      <w:pPr>
        <w:pStyle w:val="PargrafodaLista"/>
        <w:numPr>
          <w:ilvl w:val="0"/>
          <w:numId w:val="2"/>
        </w:numPr>
        <w:spacing w:after="200" w:line="276" w:lineRule="auto"/>
      </w:pPr>
      <w:r w:rsidRPr="00F805BD">
        <w:t>Formulários grandes (tipo cartaz) para visualização coletiva, permitindo que todos acompanhem o andamento da partida.</w:t>
      </w:r>
    </w:p>
    <w:p w14:paraId="15F4BF43" w14:textId="77777777" w:rsidR="00BD5E22" w:rsidRPr="00F805BD" w:rsidRDefault="00BD5E22" w:rsidP="00BD5E22">
      <w:pPr>
        <w:pStyle w:val="PargrafodaLista"/>
        <w:numPr>
          <w:ilvl w:val="0"/>
          <w:numId w:val="2"/>
        </w:numPr>
        <w:spacing w:after="200" w:line="276" w:lineRule="auto"/>
      </w:pPr>
      <w:r w:rsidRPr="00F805BD">
        <w:t>Adesivos circulares coloridos (azul para “água”, vermelho para “acerto”) para marcar os disparos.</w:t>
      </w:r>
    </w:p>
    <w:p w14:paraId="695A3545" w14:textId="77777777" w:rsidR="00BD5E22" w:rsidRPr="00F805BD" w:rsidRDefault="00BD5E22" w:rsidP="00BD5E22">
      <w:pPr>
        <w:pStyle w:val="PargrafodaLista"/>
        <w:numPr>
          <w:ilvl w:val="0"/>
          <w:numId w:val="2"/>
        </w:numPr>
        <w:spacing w:after="200" w:line="276" w:lineRule="auto"/>
      </w:pPr>
      <w:r w:rsidRPr="00F805BD">
        <w:t>Um gabarito atualizado em tempo real para que as equipes saibam quais navios já foram afundados e quais ainda estão em jogo.</w:t>
      </w:r>
    </w:p>
    <w:p w14:paraId="44BA804B" w14:textId="77777777" w:rsidR="00BD5E22" w:rsidRPr="00F805BD" w:rsidRDefault="00BD5E22" w:rsidP="00BD5E22">
      <w:pPr>
        <w:pStyle w:val="Ttulo3"/>
      </w:pPr>
      <w:bookmarkStart w:id="2" w:name="_Toc208680309"/>
      <w:r w:rsidRPr="00F805BD">
        <w:t>Pontos fortes</w:t>
      </w:r>
      <w:bookmarkEnd w:id="2"/>
    </w:p>
    <w:p w14:paraId="41D88A1F" w14:textId="77777777" w:rsidR="00BD5E22" w:rsidRPr="00F805BD" w:rsidRDefault="00BD5E22" w:rsidP="00BD5E22">
      <w:pPr>
        <w:pStyle w:val="PargrafodaLista"/>
        <w:numPr>
          <w:ilvl w:val="0"/>
          <w:numId w:val="4"/>
        </w:numPr>
        <w:spacing w:after="200" w:line="276" w:lineRule="auto"/>
      </w:pPr>
      <w:r w:rsidRPr="00F805BD">
        <w:t>Competitividade visual: todos acompanham os acertos e erros em tempo real.</w:t>
      </w:r>
    </w:p>
    <w:p w14:paraId="2B37AF0A" w14:textId="77777777" w:rsidR="00BD5E22" w:rsidRPr="00F805BD" w:rsidRDefault="00BD5E22" w:rsidP="00BD5E22">
      <w:pPr>
        <w:pStyle w:val="PargrafodaLista"/>
        <w:numPr>
          <w:ilvl w:val="0"/>
          <w:numId w:val="4"/>
        </w:numPr>
        <w:spacing w:after="200" w:line="276" w:lineRule="auto"/>
      </w:pPr>
      <w:r w:rsidRPr="00F805BD">
        <w:t>Mistura de sorte e estratégia: mesmo quem não está tão confiante nas perguntas ainda pode virar o jogo com bons disparos.</w:t>
      </w:r>
    </w:p>
    <w:p w14:paraId="1242DC11" w14:textId="77777777" w:rsidR="00BD5E22" w:rsidRPr="00F805BD" w:rsidRDefault="00BD5E22" w:rsidP="00BD5E22">
      <w:pPr>
        <w:pStyle w:val="PargrafodaLista"/>
        <w:numPr>
          <w:ilvl w:val="0"/>
          <w:numId w:val="4"/>
        </w:numPr>
        <w:spacing w:after="200" w:line="276" w:lineRule="auto"/>
      </w:pPr>
      <w:r w:rsidRPr="00F805BD">
        <w:t>Flexibilidade: permite adaptar o ritmo (um tiro por pergunta ou mais, conforme desejar).</w:t>
      </w:r>
    </w:p>
    <w:p w14:paraId="2A012BF4" w14:textId="77777777" w:rsidR="00BD5E22" w:rsidRPr="00F805BD" w:rsidRDefault="00BD5E22" w:rsidP="00BD5E22">
      <w:r w:rsidRPr="00F805BD">
        <w:t>Essa opção traz mais emoção imediata e costuma agradar adolescentes que gostam de jogos rápidos e com suspense. A fase se torna quase um mini game-show dentro do evento.</w:t>
      </w:r>
    </w:p>
    <w:p w14:paraId="3EBF423B" w14:textId="77777777" w:rsidR="00934768" w:rsidRDefault="00934768" w:rsidP="00934768">
      <w:pPr>
        <w:tabs>
          <w:tab w:val="num" w:pos="1499"/>
        </w:tabs>
        <w:ind w:left="1499" w:hanging="360"/>
      </w:pPr>
    </w:p>
    <w:p w14:paraId="4AC19E06" w14:textId="02E0F25F" w:rsidR="00BD5E22" w:rsidRPr="00F805BD" w:rsidRDefault="00BD5E22" w:rsidP="00BD5E22">
      <w:pPr>
        <w:pStyle w:val="Ttulo3"/>
      </w:pPr>
      <w:r>
        <w:t>Andamento</w:t>
      </w:r>
    </w:p>
    <w:p w14:paraId="5D660DA8" w14:textId="77777777" w:rsidR="00934768" w:rsidRDefault="00934768" w:rsidP="00BD5E22"/>
    <w:p w14:paraId="297CCB8A" w14:textId="4A5C98FD" w:rsidR="00934768" w:rsidRDefault="00934768" w:rsidP="00934768">
      <w:pPr>
        <w:numPr>
          <w:ilvl w:val="0"/>
          <w:numId w:val="1"/>
        </w:numPr>
      </w:pPr>
      <w:r>
        <w:t>No começo da caçada, cada equipe deverá dar um formulário de batalha naval completo</w:t>
      </w:r>
    </w:p>
    <w:p w14:paraId="584A3EBC" w14:textId="337F9DD5" w:rsidR="00BD5E22" w:rsidRDefault="00BD5E22" w:rsidP="00934768">
      <w:pPr>
        <w:numPr>
          <w:ilvl w:val="0"/>
          <w:numId w:val="1"/>
        </w:numPr>
      </w:pPr>
      <w:r>
        <w:t>Antes de começar a travessia, cada equipe receberá um formulário de alguma outra equipe, você poderá escolher para que nenhuma equipe receba o seu próprio formulário</w:t>
      </w:r>
    </w:p>
    <w:p w14:paraId="33993C2F" w14:textId="2CFE137D" w:rsidR="00934768" w:rsidRDefault="00934768" w:rsidP="00934768">
      <w:pPr>
        <w:numPr>
          <w:ilvl w:val="0"/>
          <w:numId w:val="1"/>
        </w:numPr>
      </w:pPr>
      <w:r>
        <w:t xml:space="preserve">Na travessia, todas as equipes que tiverem bombas, revelarão seu tiro simultaneamente </w:t>
      </w:r>
      <w:r w:rsidR="00BD5E22">
        <w:t>em</w:t>
      </w:r>
      <w:r>
        <w:t xml:space="preserve"> três rodadas</w:t>
      </w:r>
    </w:p>
    <w:p w14:paraId="18A6A2C1" w14:textId="42ADF0FF" w:rsidR="00934768" w:rsidRDefault="00934768" w:rsidP="00934768">
      <w:pPr>
        <w:numPr>
          <w:ilvl w:val="0"/>
          <w:numId w:val="1"/>
        </w:numPr>
      </w:pPr>
      <w:r>
        <w:t xml:space="preserve">Após três rodadas, segue-se </w:t>
      </w:r>
      <w:r w:rsidR="00BD5E22">
        <w:t>três rodadas de</w:t>
      </w:r>
      <w:r>
        <w:t xml:space="preserve"> pergunta</w:t>
      </w:r>
      <w:r w:rsidR="00BD5E22">
        <w:t>s</w:t>
      </w:r>
      <w:r>
        <w:t xml:space="preserve"> para todos os grupos valendo pontos e mais bombas e depois volta-se às três rodadas para as equipes que tiverem bombas</w:t>
      </w:r>
    </w:p>
    <w:p w14:paraId="4BBE8B1F" w14:textId="77777777" w:rsidR="00934768" w:rsidRDefault="00934768" w:rsidP="00934768">
      <w:pPr>
        <w:numPr>
          <w:ilvl w:val="0"/>
          <w:numId w:val="1"/>
        </w:numPr>
      </w:pPr>
      <w:r>
        <w:t>No final de uma rodada, se alguma equipe tiver completado o bombardeio de todas as embarcações, ela poderá partir para as 7 guardiãs do tesouro</w:t>
      </w:r>
    </w:p>
    <w:p w14:paraId="67EC0943" w14:textId="3EBCDFBC" w:rsidR="00934768" w:rsidRDefault="00934768" w:rsidP="00934768">
      <w:pPr>
        <w:numPr>
          <w:ilvl w:val="0"/>
          <w:numId w:val="1"/>
        </w:numPr>
      </w:pPr>
      <w:r>
        <w:t xml:space="preserve">As perguntas serão de alternativas, e cada equipe terá direito à 10 respostas por pergunta, </w:t>
      </w:r>
      <w:r w:rsidR="00BD5E22">
        <w:t>a relação de acertos com pontos e bombas recebidas está abaixo</w:t>
      </w:r>
    </w:p>
    <w:p w14:paraId="73ED62C8" w14:textId="77777777" w:rsidR="008361FC" w:rsidRDefault="008361FC"/>
    <w:p w14:paraId="4FFCF746" w14:textId="0C6AAFF8" w:rsidR="002235FB" w:rsidRDefault="008361FC">
      <w:r>
        <w:t>Similar a passagem pelo tabuleiro, as respostas corretas premiarão as equipes da seguinte forma;</w:t>
      </w:r>
    </w:p>
    <w:p w14:paraId="4F75FA15" w14:textId="77777777" w:rsidR="008361FC" w:rsidRDefault="008361FC"/>
    <w:p w14:paraId="5AEDEEC0" w14:textId="77777777" w:rsidR="008361FC" w:rsidRPr="00F506D8" w:rsidRDefault="008361FC" w:rsidP="008361FC">
      <w:pPr>
        <w:pStyle w:val="Ttulo4"/>
      </w:pPr>
      <w:r w:rsidRPr="004302D6">
        <w:t>Sistema de Pontuação e Movimento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16"/>
        <w:gridCol w:w="1917"/>
        <w:gridCol w:w="1917"/>
      </w:tblGrid>
      <w:tr w:rsidR="008361FC" w:rsidRPr="000F7F9D" w14:paraId="673189FB" w14:textId="77777777" w:rsidTr="00F92BA2">
        <w:tc>
          <w:tcPr>
            <w:tcW w:w="1916" w:type="dxa"/>
            <w:shd w:val="clear" w:color="auto" w:fill="F1A983" w:themeFill="accent2" w:themeFillTint="99"/>
          </w:tcPr>
          <w:p w14:paraId="74ED1F67" w14:textId="77777777" w:rsidR="008361FC" w:rsidRPr="000F7F9D" w:rsidRDefault="008361FC" w:rsidP="00F92BA2">
            <w:pPr>
              <w:jc w:val="center"/>
              <w:rPr>
                <w:b/>
                <w:bCs/>
                <w:lang w:val="pt-BR"/>
              </w:rPr>
            </w:pPr>
            <w:r w:rsidRPr="000F7F9D">
              <w:rPr>
                <w:b/>
                <w:bCs/>
                <w:lang w:val="pt-BR"/>
              </w:rPr>
              <w:t>Respostas Corretas</w:t>
            </w:r>
          </w:p>
        </w:tc>
        <w:tc>
          <w:tcPr>
            <w:tcW w:w="1917" w:type="dxa"/>
            <w:shd w:val="clear" w:color="auto" w:fill="F1A983" w:themeFill="accent2" w:themeFillTint="99"/>
          </w:tcPr>
          <w:p w14:paraId="47DAA296" w14:textId="77777777" w:rsidR="008361FC" w:rsidRPr="000F7F9D" w:rsidRDefault="008361FC" w:rsidP="00F92BA2">
            <w:pPr>
              <w:jc w:val="center"/>
              <w:rPr>
                <w:b/>
                <w:bCs/>
                <w:lang w:val="pt-BR"/>
              </w:rPr>
            </w:pPr>
            <w:r w:rsidRPr="000F7F9D">
              <w:rPr>
                <w:b/>
                <w:bCs/>
                <w:lang w:val="pt-BR"/>
              </w:rPr>
              <w:t>Pontos</w:t>
            </w:r>
          </w:p>
        </w:tc>
        <w:tc>
          <w:tcPr>
            <w:tcW w:w="1917" w:type="dxa"/>
            <w:shd w:val="clear" w:color="auto" w:fill="F1A983" w:themeFill="accent2" w:themeFillTint="99"/>
          </w:tcPr>
          <w:p w14:paraId="299C2B30" w14:textId="0499DE3C" w:rsidR="008361FC" w:rsidRPr="000F7F9D" w:rsidRDefault="008361FC" w:rsidP="00F92BA2">
            <w:pPr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Bombas</w:t>
            </w:r>
          </w:p>
        </w:tc>
      </w:tr>
      <w:tr w:rsidR="008361FC" w:rsidRPr="008E2740" w14:paraId="46FE0B5E" w14:textId="77777777" w:rsidTr="00F92BA2">
        <w:tc>
          <w:tcPr>
            <w:tcW w:w="1916" w:type="dxa"/>
          </w:tcPr>
          <w:p w14:paraId="72874F34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1</w:t>
            </w:r>
          </w:p>
        </w:tc>
        <w:tc>
          <w:tcPr>
            <w:tcW w:w="1917" w:type="dxa"/>
          </w:tcPr>
          <w:p w14:paraId="4BF662BE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2</w:t>
            </w:r>
          </w:p>
        </w:tc>
        <w:tc>
          <w:tcPr>
            <w:tcW w:w="1917" w:type="dxa"/>
          </w:tcPr>
          <w:p w14:paraId="4636FFBF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1</w:t>
            </w:r>
          </w:p>
        </w:tc>
      </w:tr>
      <w:tr w:rsidR="008361FC" w:rsidRPr="008E2740" w14:paraId="1407661A" w14:textId="77777777" w:rsidTr="00F92BA2">
        <w:tc>
          <w:tcPr>
            <w:tcW w:w="1916" w:type="dxa"/>
          </w:tcPr>
          <w:p w14:paraId="1B06EBD8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2</w:t>
            </w:r>
          </w:p>
        </w:tc>
        <w:tc>
          <w:tcPr>
            <w:tcW w:w="1917" w:type="dxa"/>
          </w:tcPr>
          <w:p w14:paraId="73927703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4</w:t>
            </w:r>
          </w:p>
        </w:tc>
        <w:tc>
          <w:tcPr>
            <w:tcW w:w="1917" w:type="dxa"/>
          </w:tcPr>
          <w:p w14:paraId="54EC9B1C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1</w:t>
            </w:r>
          </w:p>
        </w:tc>
      </w:tr>
      <w:tr w:rsidR="008361FC" w:rsidRPr="008E2740" w14:paraId="6ED333A0" w14:textId="77777777" w:rsidTr="00F92BA2">
        <w:tc>
          <w:tcPr>
            <w:tcW w:w="1916" w:type="dxa"/>
          </w:tcPr>
          <w:p w14:paraId="7AE4C09E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3</w:t>
            </w:r>
          </w:p>
        </w:tc>
        <w:tc>
          <w:tcPr>
            <w:tcW w:w="1917" w:type="dxa"/>
          </w:tcPr>
          <w:p w14:paraId="34BE710C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6</w:t>
            </w:r>
          </w:p>
        </w:tc>
        <w:tc>
          <w:tcPr>
            <w:tcW w:w="1917" w:type="dxa"/>
          </w:tcPr>
          <w:p w14:paraId="0903B8BF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2</w:t>
            </w:r>
          </w:p>
        </w:tc>
      </w:tr>
      <w:tr w:rsidR="008361FC" w:rsidRPr="008E2740" w14:paraId="08E21057" w14:textId="77777777" w:rsidTr="00F92BA2">
        <w:tc>
          <w:tcPr>
            <w:tcW w:w="1916" w:type="dxa"/>
          </w:tcPr>
          <w:p w14:paraId="377082D4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4</w:t>
            </w:r>
          </w:p>
        </w:tc>
        <w:tc>
          <w:tcPr>
            <w:tcW w:w="1917" w:type="dxa"/>
          </w:tcPr>
          <w:p w14:paraId="7257C2AC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8</w:t>
            </w:r>
          </w:p>
        </w:tc>
        <w:tc>
          <w:tcPr>
            <w:tcW w:w="1917" w:type="dxa"/>
          </w:tcPr>
          <w:p w14:paraId="2BD44183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2</w:t>
            </w:r>
          </w:p>
        </w:tc>
      </w:tr>
      <w:tr w:rsidR="008361FC" w:rsidRPr="008E2740" w14:paraId="21A3A6A7" w14:textId="77777777" w:rsidTr="00F92BA2">
        <w:tc>
          <w:tcPr>
            <w:tcW w:w="1916" w:type="dxa"/>
          </w:tcPr>
          <w:p w14:paraId="63999399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5</w:t>
            </w:r>
          </w:p>
        </w:tc>
        <w:tc>
          <w:tcPr>
            <w:tcW w:w="1917" w:type="dxa"/>
          </w:tcPr>
          <w:p w14:paraId="15C0450D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10</w:t>
            </w:r>
          </w:p>
        </w:tc>
        <w:tc>
          <w:tcPr>
            <w:tcW w:w="1917" w:type="dxa"/>
          </w:tcPr>
          <w:p w14:paraId="0C25CFDA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3</w:t>
            </w:r>
          </w:p>
        </w:tc>
      </w:tr>
      <w:tr w:rsidR="008361FC" w:rsidRPr="008E2740" w14:paraId="51E5FF70" w14:textId="77777777" w:rsidTr="00F92BA2">
        <w:tc>
          <w:tcPr>
            <w:tcW w:w="1916" w:type="dxa"/>
          </w:tcPr>
          <w:p w14:paraId="1E3D20F3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6</w:t>
            </w:r>
          </w:p>
        </w:tc>
        <w:tc>
          <w:tcPr>
            <w:tcW w:w="1917" w:type="dxa"/>
          </w:tcPr>
          <w:p w14:paraId="2A25BA4F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12</w:t>
            </w:r>
          </w:p>
        </w:tc>
        <w:tc>
          <w:tcPr>
            <w:tcW w:w="1917" w:type="dxa"/>
          </w:tcPr>
          <w:p w14:paraId="04692CBD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3</w:t>
            </w:r>
          </w:p>
        </w:tc>
      </w:tr>
      <w:tr w:rsidR="008361FC" w:rsidRPr="008E2740" w14:paraId="373CB8DC" w14:textId="77777777" w:rsidTr="00F92BA2">
        <w:tc>
          <w:tcPr>
            <w:tcW w:w="1916" w:type="dxa"/>
          </w:tcPr>
          <w:p w14:paraId="7F854F0A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7</w:t>
            </w:r>
          </w:p>
        </w:tc>
        <w:tc>
          <w:tcPr>
            <w:tcW w:w="1917" w:type="dxa"/>
          </w:tcPr>
          <w:p w14:paraId="38362D4B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14</w:t>
            </w:r>
          </w:p>
        </w:tc>
        <w:tc>
          <w:tcPr>
            <w:tcW w:w="1917" w:type="dxa"/>
          </w:tcPr>
          <w:p w14:paraId="11745710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4</w:t>
            </w:r>
          </w:p>
        </w:tc>
      </w:tr>
      <w:tr w:rsidR="008361FC" w:rsidRPr="008E2740" w14:paraId="5800969F" w14:textId="77777777" w:rsidTr="00F92BA2">
        <w:tc>
          <w:tcPr>
            <w:tcW w:w="1916" w:type="dxa"/>
          </w:tcPr>
          <w:p w14:paraId="2F8CA4AB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8</w:t>
            </w:r>
          </w:p>
        </w:tc>
        <w:tc>
          <w:tcPr>
            <w:tcW w:w="1917" w:type="dxa"/>
          </w:tcPr>
          <w:p w14:paraId="4195F84E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16</w:t>
            </w:r>
          </w:p>
        </w:tc>
        <w:tc>
          <w:tcPr>
            <w:tcW w:w="1917" w:type="dxa"/>
          </w:tcPr>
          <w:p w14:paraId="3163AD6A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4</w:t>
            </w:r>
          </w:p>
        </w:tc>
      </w:tr>
      <w:tr w:rsidR="008361FC" w:rsidRPr="008E2740" w14:paraId="553358A1" w14:textId="77777777" w:rsidTr="00F92BA2">
        <w:tc>
          <w:tcPr>
            <w:tcW w:w="1916" w:type="dxa"/>
          </w:tcPr>
          <w:p w14:paraId="299F26CF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9</w:t>
            </w:r>
          </w:p>
        </w:tc>
        <w:tc>
          <w:tcPr>
            <w:tcW w:w="1917" w:type="dxa"/>
          </w:tcPr>
          <w:p w14:paraId="59A08CE5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18</w:t>
            </w:r>
          </w:p>
        </w:tc>
        <w:tc>
          <w:tcPr>
            <w:tcW w:w="1917" w:type="dxa"/>
          </w:tcPr>
          <w:p w14:paraId="7F4A01C8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5</w:t>
            </w:r>
          </w:p>
        </w:tc>
      </w:tr>
      <w:tr w:rsidR="008361FC" w:rsidRPr="008E2740" w14:paraId="15880C0A" w14:textId="77777777" w:rsidTr="00F92BA2">
        <w:tc>
          <w:tcPr>
            <w:tcW w:w="1916" w:type="dxa"/>
          </w:tcPr>
          <w:p w14:paraId="2DDC05CF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10</w:t>
            </w:r>
          </w:p>
        </w:tc>
        <w:tc>
          <w:tcPr>
            <w:tcW w:w="1917" w:type="dxa"/>
          </w:tcPr>
          <w:p w14:paraId="6CD7B08F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20</w:t>
            </w:r>
          </w:p>
        </w:tc>
        <w:tc>
          <w:tcPr>
            <w:tcW w:w="1917" w:type="dxa"/>
          </w:tcPr>
          <w:p w14:paraId="299D6067" w14:textId="77777777" w:rsidR="008361FC" w:rsidRPr="008E2740" w:rsidRDefault="008361FC" w:rsidP="00F92BA2">
            <w:pPr>
              <w:rPr>
                <w:lang w:val="pt-BR"/>
              </w:rPr>
            </w:pPr>
            <w:r w:rsidRPr="008E2740">
              <w:rPr>
                <w:lang w:val="pt-BR"/>
              </w:rPr>
              <w:t>5</w:t>
            </w:r>
          </w:p>
        </w:tc>
      </w:tr>
    </w:tbl>
    <w:p w14:paraId="54910808" w14:textId="77777777" w:rsidR="008361FC" w:rsidRDefault="008361FC"/>
    <w:sectPr w:rsidR="008361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quare721 BT">
    <w:altName w:val="Arial"/>
    <w:charset w:val="00"/>
    <w:family w:val="swiss"/>
    <w:pitch w:val="variable"/>
    <w:sig w:usb0="00000007" w:usb1="00000000" w:usb2="00000000" w:usb3="00000000" w:csb0="0000001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F38E4"/>
    <w:multiLevelType w:val="hybridMultilevel"/>
    <w:tmpl w:val="6226A4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C0A01"/>
    <w:multiLevelType w:val="hybridMultilevel"/>
    <w:tmpl w:val="102A7A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0423D"/>
    <w:multiLevelType w:val="singleLevel"/>
    <w:tmpl w:val="E656F7FC"/>
    <w:lvl w:ilvl="0">
      <w:start w:val="11"/>
      <w:numFmt w:val="bullet"/>
      <w:lvlText w:val="-"/>
      <w:lvlJc w:val="left"/>
      <w:pPr>
        <w:tabs>
          <w:tab w:val="num" w:pos="1499"/>
        </w:tabs>
        <w:ind w:left="1499" w:hanging="360"/>
      </w:pPr>
      <w:rPr>
        <w:rFonts w:hint="default"/>
      </w:rPr>
    </w:lvl>
  </w:abstractNum>
  <w:abstractNum w:abstractNumId="3" w15:restartNumberingAfterBreak="0">
    <w:nsid w:val="7152160E"/>
    <w:multiLevelType w:val="hybridMultilevel"/>
    <w:tmpl w:val="920E89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764736">
    <w:abstractNumId w:val="2"/>
  </w:num>
  <w:num w:numId="2" w16cid:durableId="911083175">
    <w:abstractNumId w:val="3"/>
  </w:num>
  <w:num w:numId="3" w16cid:durableId="1538277698">
    <w:abstractNumId w:val="1"/>
  </w:num>
  <w:num w:numId="4" w16cid:durableId="74738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68"/>
    <w:rsid w:val="002235FB"/>
    <w:rsid w:val="00385567"/>
    <w:rsid w:val="008361FC"/>
    <w:rsid w:val="00934768"/>
    <w:rsid w:val="00BD5E22"/>
    <w:rsid w:val="00ED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9E90"/>
  <w15:chartTrackingRefBased/>
  <w15:docId w15:val="{AEB709AF-945A-44F5-8777-42D77B6D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768"/>
    <w:pPr>
      <w:spacing w:after="0" w:line="240" w:lineRule="auto"/>
    </w:pPr>
    <w:rPr>
      <w:rFonts w:ascii="Square721 BT" w:eastAsia="Times New Roman" w:hAnsi="Square721 BT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934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34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347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34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347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347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347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347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347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347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347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347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3476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3476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347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3476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347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347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347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34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347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34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347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347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3476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3476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347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3476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34768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59"/>
    <w:rsid w:val="008361FC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433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Batista</dc:creator>
  <cp:keywords/>
  <dc:description/>
  <cp:lastModifiedBy>Luis Fernando Batista</cp:lastModifiedBy>
  <cp:revision>3</cp:revision>
  <dcterms:created xsi:type="dcterms:W3CDTF">2025-09-07T22:09:00Z</dcterms:created>
  <dcterms:modified xsi:type="dcterms:W3CDTF">2025-09-21T14:23:00Z</dcterms:modified>
</cp:coreProperties>
</file>